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1E" w:rsidRPr="008E6F1E" w:rsidRDefault="008E6F1E" w:rsidP="008E6F1E">
      <w:pPr>
        <w:tabs>
          <w:tab w:val="left" w:pos="1418"/>
        </w:tabs>
        <w:spacing w:after="24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Нормативно-правовые документы</w:t>
      </w:r>
    </w:p>
    <w:p w:rsidR="008E6F1E" w:rsidRPr="008E6F1E" w:rsidRDefault="008E6F1E" w:rsidP="008E6F1E">
      <w:pPr>
        <w:tabs>
          <w:tab w:val="left" w:pos="1418"/>
        </w:tabs>
        <w:spacing w:after="120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E6F1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Федеральные законы:</w:t>
      </w:r>
    </w:p>
    <w:p w:rsidR="008E6F1E" w:rsidRPr="008E6F1E" w:rsidRDefault="00FC2340" w:rsidP="008E6F1E">
      <w:pPr>
        <w:numPr>
          <w:ilvl w:val="0"/>
          <w:numId w:val="12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8E6F1E" w:rsidRPr="008E6F1E">
          <w:rPr>
            <w:rFonts w:ascii="Times New Roman" w:eastAsia="Calibri" w:hAnsi="Times New Roman" w:cs="Times New Roman"/>
            <w:sz w:val="24"/>
            <w:szCs w:val="24"/>
          </w:rPr>
          <w:t>Федеральный закон Российской Федерации №124 от 24.07.1998</w:t>
        </w:r>
        <w:proofErr w:type="gramStart"/>
        <w:r w:rsidR="008E6F1E" w:rsidRPr="008E6F1E">
          <w:rPr>
            <w:rFonts w:ascii="Times New Roman" w:eastAsia="Calibri" w:hAnsi="Times New Roman" w:cs="Times New Roman"/>
            <w:sz w:val="24"/>
            <w:szCs w:val="24"/>
          </w:rPr>
          <w:t xml:space="preserve"> О</w:t>
        </w:r>
        <w:proofErr w:type="gramEnd"/>
        <w:r w:rsidR="008E6F1E" w:rsidRPr="008E6F1E">
          <w:rPr>
            <w:rFonts w:ascii="Times New Roman" w:eastAsia="Calibri" w:hAnsi="Times New Roman" w:cs="Times New Roman"/>
            <w:sz w:val="24"/>
            <w:szCs w:val="24"/>
          </w:rPr>
          <w:t>б основных гарантиях прав ребенка в Российской Федерации</w:t>
        </w:r>
      </w:hyperlink>
      <w:r w:rsidR="008E6F1E" w:rsidRPr="008E6F1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E6F1E" w:rsidRPr="008E6F1E" w:rsidRDefault="00FC2340" w:rsidP="008E6F1E">
      <w:pPr>
        <w:numPr>
          <w:ilvl w:val="0"/>
          <w:numId w:val="12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8E6F1E" w:rsidRPr="008E6F1E">
          <w:rPr>
            <w:rFonts w:ascii="Times New Roman" w:eastAsia="Calibri" w:hAnsi="Times New Roman" w:cs="Times New Roman"/>
            <w:sz w:val="24"/>
            <w:szCs w:val="24"/>
          </w:rPr>
          <w:t>Федеральный закон Российской Федерации №273 от 29.12.2012</w:t>
        </w:r>
        <w:proofErr w:type="gramStart"/>
        <w:r w:rsidR="008E6F1E" w:rsidRPr="008E6F1E">
          <w:rPr>
            <w:rFonts w:ascii="Times New Roman" w:eastAsia="Calibri" w:hAnsi="Times New Roman" w:cs="Times New Roman"/>
            <w:sz w:val="24"/>
            <w:szCs w:val="24"/>
          </w:rPr>
          <w:t xml:space="preserve"> О</w:t>
        </w:r>
        <w:proofErr w:type="gramEnd"/>
        <w:r w:rsidR="008E6F1E" w:rsidRPr="008E6F1E">
          <w:rPr>
            <w:rFonts w:ascii="Times New Roman" w:eastAsia="Calibri" w:hAnsi="Times New Roman" w:cs="Times New Roman"/>
            <w:sz w:val="24"/>
            <w:szCs w:val="24"/>
          </w:rPr>
          <w:t>б образовании в Российской Федерации</w:t>
        </w:r>
      </w:hyperlink>
      <w:r w:rsidR="008E6F1E" w:rsidRPr="008E6F1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E6F1E" w:rsidRPr="008E6F1E" w:rsidRDefault="008E6F1E" w:rsidP="008E6F1E">
      <w:pPr>
        <w:numPr>
          <w:ilvl w:val="0"/>
          <w:numId w:val="12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6F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Российской Федерации №52 от 30.03.1999</w:t>
      </w:r>
      <w:proofErr w:type="gramStart"/>
      <w:r w:rsidRPr="008E6F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proofErr w:type="gramEnd"/>
      <w:r w:rsidRPr="008E6F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санитарно-эпидемиологическом благополучии населения;</w:t>
      </w:r>
    </w:p>
    <w:p w:rsidR="008E6F1E" w:rsidRPr="008E6F1E" w:rsidRDefault="008E6F1E" w:rsidP="00E903C6">
      <w:pPr>
        <w:numPr>
          <w:ilvl w:val="0"/>
          <w:numId w:val="12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F1E">
        <w:rPr>
          <w:rFonts w:ascii="Times New Roman" w:eastAsia="Calibri" w:hAnsi="Times New Roman" w:cs="Times New Roman"/>
          <w:sz w:val="24"/>
          <w:szCs w:val="24"/>
        </w:rPr>
        <w:t>Федеральный закон Российской Федерации №436 от 29.12.2010</w:t>
      </w:r>
      <w:proofErr w:type="gramStart"/>
      <w:r w:rsidRPr="008E6F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proofErr w:type="gramEnd"/>
      <w:r w:rsidRPr="008E6F1E">
        <w:rPr>
          <w:rFonts w:ascii="Times New Roman" w:eastAsia="Calibri" w:hAnsi="Times New Roman" w:cs="Times New Roman"/>
          <w:sz w:val="24"/>
          <w:szCs w:val="24"/>
        </w:rPr>
        <w:t xml:space="preserve"> защите детей от информации, причиняющей вред их здоровью и развитию</w:t>
      </w:r>
      <w:r w:rsidRPr="008E6F1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8E6F1E" w:rsidRPr="008E6F1E" w:rsidRDefault="008E6F1E" w:rsidP="00E903C6">
      <w:pPr>
        <w:tabs>
          <w:tab w:val="left" w:pos="1418"/>
        </w:tabs>
        <w:spacing w:after="120"/>
        <w:ind w:firstLine="709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E6F1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Постановления Правительства:</w:t>
      </w:r>
    </w:p>
    <w:p w:rsidR="008E6F1E" w:rsidRPr="008E6F1E" w:rsidRDefault="008E6F1E" w:rsidP="008E6F1E">
      <w:pPr>
        <w:numPr>
          <w:ilvl w:val="0"/>
          <w:numId w:val="14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F1E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№732 от 14.05.2021</w:t>
      </w:r>
      <w:proofErr w:type="gramStart"/>
      <w:r w:rsidRPr="008E6F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proofErr w:type="gramEnd"/>
      <w:r w:rsidRPr="008E6F1E">
        <w:rPr>
          <w:rFonts w:ascii="Times New Roman" w:eastAsia="Calibri" w:hAnsi="Times New Roman" w:cs="Times New Roman"/>
          <w:sz w:val="24"/>
          <w:szCs w:val="24"/>
        </w:rPr>
        <w:t>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</w:t>
      </w:r>
      <w:r w:rsidRPr="008E6F1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8E6F1E" w:rsidRPr="008E6F1E" w:rsidRDefault="008E6F1E" w:rsidP="008E6F1E">
      <w:pPr>
        <w:tabs>
          <w:tab w:val="left" w:pos="1418"/>
        </w:tabs>
        <w:spacing w:after="120"/>
        <w:ind w:firstLine="709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E6F1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Постановления Минтруда России:</w:t>
      </w:r>
    </w:p>
    <w:p w:rsidR="008E6F1E" w:rsidRPr="008E6F1E" w:rsidRDefault="008E6F1E" w:rsidP="008E6F1E">
      <w:pPr>
        <w:numPr>
          <w:ilvl w:val="0"/>
          <w:numId w:val="14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F1E">
        <w:rPr>
          <w:rFonts w:ascii="Times New Roman" w:eastAsia="Calibri" w:hAnsi="Times New Roman" w:cs="Times New Roman"/>
          <w:sz w:val="24"/>
          <w:szCs w:val="24"/>
        </w:rPr>
        <w:t xml:space="preserve">Приказ от 20 апреля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2022 года №223н «Об утверждении </w:t>
      </w:r>
      <w:hyperlink r:id="rId8" w:anchor="6560IO" w:history="1">
        <w:r w:rsidRPr="008E6F1E">
          <w:rPr>
            <w:rFonts w:ascii="Times New Roman" w:eastAsia="Calibri" w:hAnsi="Times New Roman" w:cs="Times New Roman"/>
            <w:sz w:val="24"/>
            <w:szCs w:val="24"/>
          </w:rPr>
          <w:t>Положения об особенностях расследования несчастных случаев на производстве в отдельных отраслях и организациях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9" w:anchor="7EC0KI" w:history="1">
        <w:r w:rsidRPr="008E6F1E">
          <w:rPr>
            <w:rFonts w:ascii="Times New Roman" w:eastAsia="Calibri" w:hAnsi="Times New Roman" w:cs="Times New Roman"/>
            <w:sz w:val="24"/>
            <w:szCs w:val="24"/>
          </w:rPr>
          <w:t>форм документов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соответствующих </w:t>
      </w:r>
      <w:hyperlink r:id="rId10" w:anchor="7EA0KF" w:history="1">
        <w:r w:rsidRPr="008E6F1E">
          <w:rPr>
            <w:rFonts w:ascii="Times New Roman" w:eastAsia="Calibri" w:hAnsi="Times New Roman" w:cs="Times New Roman"/>
            <w:sz w:val="24"/>
            <w:szCs w:val="24"/>
          </w:rPr>
          <w:t>классификаторов, необходимых для расследования несчастных случаев на производстве</w:t>
        </w:r>
      </w:hyperlink>
      <w:r w:rsidRPr="008E6F1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E6F1E" w:rsidRPr="008E6F1E" w:rsidRDefault="008E6F1E" w:rsidP="008E6F1E">
      <w:pPr>
        <w:tabs>
          <w:tab w:val="left" w:pos="1418"/>
        </w:tabs>
        <w:spacing w:after="120"/>
        <w:ind w:firstLine="709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E6F1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Постановления Федеральной службы по надзору в сфере защиты прав потребителей и благополучия человека:</w:t>
      </w:r>
    </w:p>
    <w:p w:rsidR="008E6F1E" w:rsidRPr="008E6F1E" w:rsidRDefault="008E6F1E" w:rsidP="008E6F1E">
      <w:pPr>
        <w:numPr>
          <w:ilvl w:val="0"/>
          <w:numId w:val="13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F1E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28.09.2020 № 28 "Об утверждении санитарных правил </w:t>
      </w:r>
      <w:bookmarkStart w:id="0" w:name="_Hlk99453998"/>
      <w:r w:rsidRPr="008E6F1E">
        <w:rPr>
          <w:rFonts w:ascii="Times New Roman" w:eastAsia="Calibri" w:hAnsi="Times New Roman" w:cs="Times New Roman"/>
          <w:sz w:val="24"/>
          <w:szCs w:val="24"/>
        </w:rPr>
        <w:t xml:space="preserve">СП 2.4.3648-20 </w:t>
      </w:r>
      <w:bookmarkEnd w:id="0"/>
      <w:r w:rsidRPr="008E6F1E">
        <w:rPr>
          <w:rFonts w:ascii="Times New Roman" w:eastAsia="Calibri" w:hAnsi="Times New Roman" w:cs="Times New Roman"/>
          <w:sz w:val="24"/>
          <w:szCs w:val="24"/>
        </w:rPr>
        <w:t>"Санитарно-эпидемиологические требования к организациям воспитания и обучения, отдыха и оздоровления детей и молодежи";</w:t>
      </w:r>
    </w:p>
    <w:p w:rsidR="008E6F1E" w:rsidRPr="008E6F1E" w:rsidRDefault="008E6F1E" w:rsidP="008E6F1E">
      <w:pPr>
        <w:numPr>
          <w:ilvl w:val="0"/>
          <w:numId w:val="13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F1E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 ию</w:t>
      </w:r>
      <w:r>
        <w:rPr>
          <w:rFonts w:ascii="Times New Roman" w:eastAsia="Calibri" w:hAnsi="Times New Roman" w:cs="Times New Roman"/>
          <w:sz w:val="24"/>
          <w:szCs w:val="24"/>
        </w:rPr>
        <w:t>ня 2020 года №16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б утверждении </w:t>
      </w:r>
      <w:hyperlink r:id="rId11" w:anchor="6560IO" w:history="1">
        <w:r w:rsidRPr="008E6F1E">
          <w:rPr>
            <w:rFonts w:ascii="Times New Roman" w:eastAsia="Calibri" w:hAnsi="Times New Roman" w:cs="Times New Roman"/>
            <w:sz w:val="24"/>
            <w:szCs w:val="24"/>
          </w:rPr>
          <w:t>санитарно-эпидемиологических правил </w:t>
        </w:r>
      </w:hyperlink>
      <w:hyperlink r:id="rId12" w:anchor="6560IO" w:history="1">
        <w:r w:rsidRPr="008E6F1E">
          <w:rPr>
            <w:rFonts w:ascii="Times New Roman" w:eastAsia="Calibri" w:hAnsi="Times New Roman" w:cs="Times New Roman"/>
            <w:sz w:val="24"/>
            <w:szCs w:val="24"/>
          </w:rPr>
          <w:t>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  <w:r w:rsidRPr="008E6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6F1E">
        <w:rPr>
          <w:rFonts w:ascii="Times New Roman" w:eastAsia="Calibri" w:hAnsi="Times New Roman" w:cs="Times New Roman"/>
          <w:i/>
          <w:iCs/>
          <w:sz w:val="24"/>
          <w:szCs w:val="24"/>
        </w:rPr>
        <w:t>(с изменениями на 21 марта 2022 года).</w:t>
      </w:r>
    </w:p>
    <w:p w:rsidR="008E6F1E" w:rsidRPr="008E6F1E" w:rsidRDefault="008E6F1E" w:rsidP="008E6F1E">
      <w:pPr>
        <w:tabs>
          <w:tab w:val="left" w:pos="1418"/>
        </w:tabs>
        <w:spacing w:after="120"/>
        <w:ind w:firstLine="709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E6F1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Приказы Минобрнауки России:</w:t>
      </w:r>
    </w:p>
    <w:p w:rsidR="008E6F1E" w:rsidRPr="008E6F1E" w:rsidRDefault="008E6F1E" w:rsidP="008E6F1E">
      <w:pPr>
        <w:numPr>
          <w:ilvl w:val="0"/>
          <w:numId w:val="15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F1E">
        <w:rPr>
          <w:rFonts w:ascii="Times New Roman" w:eastAsia="Calibri" w:hAnsi="Times New Roman" w:cs="Times New Roman"/>
          <w:sz w:val="24"/>
          <w:szCs w:val="24"/>
        </w:rPr>
        <w:t>Приказ Минобрнауки России № 656 от 13.07.2017 "Об утверждении примерных положений об организациях отдыха детей и их оздоровления";</w:t>
      </w:r>
    </w:p>
    <w:p w:rsidR="008E6F1E" w:rsidRPr="008E6F1E" w:rsidRDefault="008E6F1E" w:rsidP="008E6F1E">
      <w:pPr>
        <w:numPr>
          <w:ilvl w:val="0"/>
          <w:numId w:val="15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F1E">
        <w:rPr>
          <w:rFonts w:ascii="Times New Roman" w:eastAsia="Calibri" w:hAnsi="Times New Roman" w:cs="Times New Roman"/>
          <w:sz w:val="24"/>
          <w:szCs w:val="24"/>
        </w:rPr>
        <w:t xml:space="preserve">Приказ Минобрнауки России № 602 от 27.06 2017 "Об утверждении Порядка расследования и учета несчастных случаев с </w:t>
      </w:r>
      <w:proofErr w:type="gramStart"/>
      <w:r w:rsidRPr="008E6F1E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8E6F1E">
        <w:rPr>
          <w:rFonts w:ascii="Times New Roman" w:eastAsia="Calibri" w:hAnsi="Times New Roman" w:cs="Times New Roman"/>
          <w:sz w:val="24"/>
          <w:szCs w:val="24"/>
        </w:rPr>
        <w:t xml:space="preserve"> во время пребывания в организации, осуществляющей образовательную деятельность"</w:t>
      </w:r>
      <w:r w:rsidRPr="008E6F1E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:rsidR="008E6F1E" w:rsidRPr="008E6F1E" w:rsidRDefault="008E6F1E" w:rsidP="008E6F1E">
      <w:pPr>
        <w:numPr>
          <w:ilvl w:val="0"/>
          <w:numId w:val="15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F1E">
        <w:rPr>
          <w:rFonts w:ascii="Times New Roman" w:eastAsia="Calibri" w:hAnsi="Times New Roman" w:cs="Times New Roman"/>
          <w:sz w:val="24"/>
          <w:szCs w:val="24"/>
        </w:rPr>
        <w:lastRenderedPageBreak/>
        <w:t>Приказ Министерства просвещения России №6 от 23.08.2018 г. "Об утверждении примерной формы договора об организации отдыха и оздоровления ребенка";</w:t>
      </w:r>
    </w:p>
    <w:p w:rsidR="008E6F1E" w:rsidRPr="008E6F1E" w:rsidRDefault="008E6F1E" w:rsidP="008E6F1E">
      <w:pPr>
        <w:numPr>
          <w:ilvl w:val="0"/>
          <w:numId w:val="15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F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Письмо Минпросвещения России от 16.07.2019 № Пз-741/06</w:t>
      </w:r>
      <w:proofErr w:type="gramStart"/>
      <w:r w:rsidRPr="008E6F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proofErr w:type="gramEnd"/>
      <w:r w:rsidRPr="008E6F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направлении разъяснений (вместе с 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совместительству).</w:t>
      </w:r>
    </w:p>
    <w:p w:rsidR="008E6F1E" w:rsidRPr="008E6F1E" w:rsidRDefault="008E6F1E" w:rsidP="008E6F1E">
      <w:pPr>
        <w:tabs>
          <w:tab w:val="left" w:pos="1418"/>
        </w:tabs>
        <w:spacing w:after="120"/>
        <w:ind w:firstLine="709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E6F1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Приказы Минздрава России:</w:t>
      </w:r>
    </w:p>
    <w:p w:rsidR="008E6F1E" w:rsidRPr="008E6F1E" w:rsidRDefault="008E6F1E" w:rsidP="008E6F1E">
      <w:pPr>
        <w:numPr>
          <w:ilvl w:val="0"/>
          <w:numId w:val="16"/>
        </w:numPr>
        <w:tabs>
          <w:tab w:val="left" w:pos="1418"/>
        </w:tabs>
        <w:spacing w:after="120"/>
        <w:ind w:left="0"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E6F1E">
        <w:rPr>
          <w:rFonts w:ascii="Times New Roman" w:eastAsia="Calibri" w:hAnsi="Times New Roman" w:cs="Times New Roman"/>
          <w:sz w:val="24"/>
          <w:szCs w:val="24"/>
        </w:rPr>
        <w:t>Приказ Минздрава России № 327н от 13.06.2018 г. "Об утверждении порядка оказания медицинской помощи несовершеннолетним в период оздоровления и организованного отдыха"</w:t>
      </w:r>
      <w:r w:rsidRPr="008E6F1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8E6F1E" w:rsidRPr="008E6F1E" w:rsidRDefault="008E6F1E" w:rsidP="008E6F1E">
      <w:pPr>
        <w:tabs>
          <w:tab w:val="left" w:pos="1418"/>
        </w:tabs>
        <w:spacing w:after="12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E6F1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Методические рекомендации: </w:t>
      </w:r>
    </w:p>
    <w:p w:rsidR="008E6F1E" w:rsidRPr="008E6F1E" w:rsidRDefault="008E6F1E" w:rsidP="008E6F1E">
      <w:pPr>
        <w:numPr>
          <w:ilvl w:val="0"/>
          <w:numId w:val="16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F1E">
        <w:rPr>
          <w:rFonts w:ascii="Times New Roman" w:eastAsia="Calibri" w:hAnsi="Times New Roman" w:cs="Times New Roman"/>
          <w:sz w:val="24"/>
          <w:szCs w:val="24"/>
        </w:rPr>
        <w:t>Дети с ОВЗ и специфика организации их отдыха и оздоровления: лучшие региональные практики: —</w:t>
      </w:r>
      <w:r w:rsidRPr="008E6F1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М.: ФГБОУ ДО «Федеральный центр детско-юношеского туризма и краеведения», 2021;</w:t>
      </w:r>
    </w:p>
    <w:p w:rsidR="008E6F1E" w:rsidRPr="008E6F1E" w:rsidRDefault="008E6F1E" w:rsidP="008E6F1E">
      <w:pPr>
        <w:numPr>
          <w:ilvl w:val="0"/>
          <w:numId w:val="16"/>
        </w:numPr>
        <w:tabs>
          <w:tab w:val="left" w:pos="1418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F1E"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по проведению в организациях отдыха детей и их оздоровления инклюзивных смен для детей с ограниченными возможностями здоровья и детей-инвалидов </w:t>
      </w:r>
      <w:r w:rsidRPr="008E6F1E">
        <w:rPr>
          <w:rFonts w:ascii="Times New Roman" w:eastAsia="Calibri" w:hAnsi="Times New Roman" w:cs="Times New Roman"/>
          <w:i/>
          <w:iCs/>
          <w:sz w:val="24"/>
          <w:szCs w:val="24"/>
        </w:rPr>
        <w:t>(08.11.2021 № АБ-45/06 вн).</w:t>
      </w:r>
    </w:p>
    <w:p w:rsidR="00FF69E1" w:rsidRPr="00FC2340" w:rsidRDefault="00FF69E1" w:rsidP="00FC2340">
      <w:pPr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sectPr w:rsidR="00FF69E1" w:rsidRPr="00FC2340" w:rsidSect="008E6F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287"/>
    <w:multiLevelType w:val="hybridMultilevel"/>
    <w:tmpl w:val="974AA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600A1"/>
    <w:multiLevelType w:val="hybridMultilevel"/>
    <w:tmpl w:val="7722E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04079"/>
    <w:multiLevelType w:val="hybridMultilevel"/>
    <w:tmpl w:val="B48CF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7438"/>
    <w:multiLevelType w:val="hybridMultilevel"/>
    <w:tmpl w:val="84262742"/>
    <w:lvl w:ilvl="0" w:tplc="F18C4C3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518B7"/>
    <w:multiLevelType w:val="hybridMultilevel"/>
    <w:tmpl w:val="B1E08CE4"/>
    <w:lvl w:ilvl="0" w:tplc="F18C4C38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6440FFE"/>
    <w:multiLevelType w:val="hybridMultilevel"/>
    <w:tmpl w:val="D1728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80348"/>
    <w:multiLevelType w:val="hybridMultilevel"/>
    <w:tmpl w:val="B360E1D0"/>
    <w:lvl w:ilvl="0" w:tplc="929C1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97258"/>
    <w:multiLevelType w:val="hybridMultilevel"/>
    <w:tmpl w:val="98A4657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3E520F37"/>
    <w:multiLevelType w:val="hybridMultilevel"/>
    <w:tmpl w:val="0794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F21E4"/>
    <w:multiLevelType w:val="hybridMultilevel"/>
    <w:tmpl w:val="3D2C1D3C"/>
    <w:lvl w:ilvl="0" w:tplc="F18C4C3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8220C4"/>
    <w:multiLevelType w:val="hybridMultilevel"/>
    <w:tmpl w:val="62525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83ED8"/>
    <w:multiLevelType w:val="hybridMultilevel"/>
    <w:tmpl w:val="885E1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26D4E"/>
    <w:multiLevelType w:val="hybridMultilevel"/>
    <w:tmpl w:val="CB262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85653"/>
    <w:multiLevelType w:val="hybridMultilevel"/>
    <w:tmpl w:val="44DE5F68"/>
    <w:lvl w:ilvl="0" w:tplc="F18C4C38">
      <w:start w:val="1"/>
      <w:numFmt w:val="bullet"/>
      <w:lvlText w:val="­"/>
      <w:lvlJc w:val="left"/>
      <w:pPr>
        <w:ind w:left="78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78077DC1"/>
    <w:multiLevelType w:val="hybridMultilevel"/>
    <w:tmpl w:val="F13E60EC"/>
    <w:lvl w:ilvl="0" w:tplc="F18C4C3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9709AD"/>
    <w:multiLevelType w:val="hybridMultilevel"/>
    <w:tmpl w:val="529E04D0"/>
    <w:lvl w:ilvl="0" w:tplc="21181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11"/>
  </w:num>
  <w:num w:numId="10">
    <w:abstractNumId w:val="12"/>
  </w:num>
  <w:num w:numId="11">
    <w:abstractNumId w:val="15"/>
  </w:num>
  <w:num w:numId="12">
    <w:abstractNumId w:val="9"/>
  </w:num>
  <w:num w:numId="13">
    <w:abstractNumId w:val="13"/>
  </w:num>
  <w:num w:numId="14">
    <w:abstractNumId w:val="4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45"/>
    <w:rsid w:val="003266F9"/>
    <w:rsid w:val="004B4145"/>
    <w:rsid w:val="008E6F1E"/>
    <w:rsid w:val="009E59B2"/>
    <w:rsid w:val="00E903C6"/>
    <w:rsid w:val="00FC2340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034081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oo-molod.ru/files/npd/npd2019/13_%D0%9E%D0%91%20%D0%9E%D0%91%D0%A0%D0%90%D0%97%D0%9E%D0%92%D0%90%D0%9D%D0%98%D0%98%20%D0%92%20%D0%A0%D0%A4.pdf" TargetMode="External"/><Relationship Id="rId12" Type="http://schemas.openxmlformats.org/officeDocument/2006/relationships/hyperlink" Target="https://docs.cntd.ru/document/5652318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o-molod.ru/files/npd/npd2019/%D0%9E%D0%B1%20%D0%BE%D1%81%D0%BD%D0%BE%D0%B2%D0%BD%D1%8B%D1%85%20%D0%B3%D0%B0%D1%80%D0%B0%D0%BD%D1%82%D0%B8%D1%8F%D1%85%20%D0%BF%D1%80%D0%B0%D0%B2%20%D1%80%D0%B5%D0%B1%D0%B5%D0%BD%D0%BA%D0%B0%20%D0%A0%D0%A4.pdf" TargetMode="External"/><Relationship Id="rId11" Type="http://schemas.openxmlformats.org/officeDocument/2006/relationships/hyperlink" Target="https://docs.cntd.ru/document/5652318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350340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3503408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Ольга Разбойникова</cp:lastModifiedBy>
  <cp:revision>5</cp:revision>
  <dcterms:created xsi:type="dcterms:W3CDTF">2025-09-09T02:12:00Z</dcterms:created>
  <dcterms:modified xsi:type="dcterms:W3CDTF">2025-09-10T02:21:00Z</dcterms:modified>
</cp:coreProperties>
</file>